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4C8D0" w14:textId="77777777" w:rsidR="007423DF" w:rsidRDefault="007423DF" w:rsidP="007423DF">
      <w:pPr>
        <w:rPr>
          <w:b/>
          <w:bCs/>
        </w:rPr>
      </w:pPr>
      <w:r w:rsidRPr="007423DF">
        <w:rPr>
          <w:b/>
          <w:bCs/>
        </w:rPr>
        <w:t>The Mind of Christ and Spiritual Maturity</w:t>
      </w:r>
    </w:p>
    <w:p w14:paraId="12797354" w14:textId="727B3B2D" w:rsidR="009A228F" w:rsidRPr="007423DF" w:rsidRDefault="009A228F" w:rsidP="007423DF">
      <w:pPr>
        <w:rPr>
          <w:b/>
          <w:bCs/>
        </w:rPr>
      </w:pPr>
      <w:r>
        <w:rPr>
          <w:b/>
          <w:bCs/>
        </w:rPr>
        <w:t>1 Corinthians 2:13-3:4</w:t>
      </w:r>
    </w:p>
    <w:p w14:paraId="3118BC3D" w14:textId="77777777" w:rsidR="007423DF" w:rsidRPr="007423DF" w:rsidRDefault="007423DF" w:rsidP="007423DF">
      <w:r w:rsidRPr="007423DF">
        <w:rPr>
          <w:b/>
          <w:bCs/>
        </w:rPr>
        <w:t>Introduction</w:t>
      </w:r>
      <w:r w:rsidRPr="007423DF">
        <w:br/>
        <w:t xml:space="preserve">In the closing verses of 1 Corinthians 2 and the opening of chapter 3, Paul addresses two essential truths. First, God’s will </w:t>
      </w:r>
      <w:proofErr w:type="gramStart"/>
      <w:r w:rsidRPr="007423DF">
        <w:t>has</w:t>
      </w:r>
      <w:proofErr w:type="gramEnd"/>
      <w:r w:rsidRPr="007423DF">
        <w:t xml:space="preserve"> been revealed in words given by the Holy Spirit to inspired men of the first century. Second, Christians must grow in understanding and spiritual character, moving from infancy in the faith toward maturity. The Corinthians were struggling in both areas. They needed to recognize the divine origin of the message they had received and live in a way that reflected its transforming power.</w:t>
      </w:r>
    </w:p>
    <w:p w14:paraId="1CFA4090" w14:textId="77777777" w:rsidR="007423DF" w:rsidRPr="007423DF" w:rsidRDefault="007423DF" w:rsidP="007423DF">
      <w:r w:rsidRPr="007423DF">
        <w:rPr>
          <w:b/>
          <w:bCs/>
        </w:rPr>
        <w:t>God’s Word Revealed Through the Spirit</w:t>
      </w:r>
      <w:r w:rsidRPr="007423DF">
        <w:br/>
        <w:t>Paul begins in 1 Corinthians 2:13 by affirming that the apostles and other inspired men spoke words taught by the Holy Spirit, not human wisdom. The gospel did not originate in human thought or philosophy. God chose to reveal His will in words, first spoken and then written, to ensure His truth would be preserved for every generation until Christ returns. These words carry the authority of God Himself and are the medium through which we know His mind.</w:t>
      </w:r>
    </w:p>
    <w:p w14:paraId="478B83F7" w14:textId="77777777" w:rsidR="007423DF" w:rsidRPr="007423DF" w:rsidRDefault="007423DF" w:rsidP="007423DF">
      <w:r w:rsidRPr="007423DF">
        <w:t>In the first century, these words were revealed orally and then recorded on papyrus and parchment. By the end of that century, God’s complete will had been written. No pictures, visions, or human artistry were chosen to preserve the message—only words. This is how we now possess the mind of Christ, the complete revelation of God’s will for mankind.</w:t>
      </w:r>
    </w:p>
    <w:p w14:paraId="4E5288A6" w14:textId="77777777" w:rsidR="007423DF" w:rsidRPr="007423DF" w:rsidRDefault="007423DF" w:rsidP="007423DF">
      <w:r w:rsidRPr="007423DF">
        <w:rPr>
          <w:b/>
          <w:bCs/>
        </w:rPr>
        <w:t>The Natural Man and the Spiritual Man</w:t>
      </w:r>
      <w:r w:rsidRPr="007423DF">
        <w:br/>
        <w:t>In verse 14, Paul contrasts the “natural man” and the “spiritual man.” In context, the natural man refers to the uninspired person of the first century who had not received divine revelation. Without the Spirit guiding them, such a person could not know or teach God’s will. The spiritual man refers to those inspired by the Holy Spirit to reveal God’s truth. These men could “judge all things” because they had been guided into all truth, just as Jesus promised in John 16:13.</w:t>
      </w:r>
    </w:p>
    <w:p w14:paraId="4F51340D" w14:textId="77777777" w:rsidR="007423DF" w:rsidRPr="007423DF" w:rsidRDefault="007423DF" w:rsidP="007423DF">
      <w:r w:rsidRPr="007423DF">
        <w:t>This passage does not teach that we need a miraculous operation of the Holy Spirit to understand God’s word today. Romans 10:17 affirms that faith comes through hearing the word of God. Acts 17:11 commends the Bereans for daily searching the Scriptures, not for waiting on supernatural enlightenment. God’s Spirit has already given us the inspired word; our role is to read, study, and obey it.</w:t>
      </w:r>
    </w:p>
    <w:p w14:paraId="7946B834" w14:textId="77777777" w:rsidR="007423DF" w:rsidRPr="007423DF" w:rsidRDefault="007423DF" w:rsidP="007423DF">
      <w:r w:rsidRPr="007423DF">
        <w:rPr>
          <w:b/>
          <w:bCs/>
        </w:rPr>
        <w:t>The Completion of Revelation</w:t>
      </w:r>
      <w:r w:rsidRPr="007423DF">
        <w:br/>
        <w:t>Paul’s teaching in 1 Corinthians 12:8–10 lists various miraculous gifts that existed in the early church—prophecy, tongues, healing, discernment, and others. These were given to confirm the spoken word before the New Testament was completed. Once the written revelation was finished, these gifts were no longer needed. Today, no one possesses the ability to speak by inspiration or deliver new revelation. God has already given us everything necessary for life and godliness (2 Peter 1:3).</w:t>
      </w:r>
    </w:p>
    <w:p w14:paraId="291588CB" w14:textId="77777777" w:rsidR="007423DF" w:rsidRPr="007423DF" w:rsidRDefault="007423DF" w:rsidP="007423DF">
      <w:r w:rsidRPr="007423DF">
        <w:rPr>
          <w:b/>
          <w:bCs/>
        </w:rPr>
        <w:t>Spiritual Immaturity in Corinth</w:t>
      </w:r>
      <w:r w:rsidRPr="007423DF">
        <w:br/>
        <w:t xml:space="preserve">As Paul moves into 1 Corinthians 3, he addresses a pressing problem. The Corinthians had failed to mature in </w:t>
      </w:r>
      <w:proofErr w:type="gramStart"/>
      <w:r w:rsidRPr="007423DF">
        <w:t>the</w:t>
      </w:r>
      <w:proofErr w:type="gramEnd"/>
      <w:r w:rsidRPr="007423DF">
        <w:t xml:space="preserve"> faith. Though they had been Christians long enough to grow, they were still “babes in Christ.” Paul had to feed them “milk” rather than “solid food” because they were not ready for deeper teaching. Hebrews 5:12–14 shows that maturity comes from consistent use of God’s word, developing the ability to discern good and evil.</w:t>
      </w:r>
    </w:p>
    <w:p w14:paraId="3A2DAEC9" w14:textId="77777777" w:rsidR="007423DF" w:rsidRPr="007423DF" w:rsidRDefault="007423DF" w:rsidP="007423DF">
      <w:r w:rsidRPr="007423DF">
        <w:t>The evidence of their immaturity was plain—envy, strife, and divisions were present among them. These attitudes are worldly and show a lack of spiritual growth. Paul rebukes them for acting like “mere men,” indistinguishable from unbelievers. Their sectarianism, claiming allegiance to Paul or Apollos, revealed their carnal mindset. They should have been united in Christ, living as mature disciples.</w:t>
      </w:r>
    </w:p>
    <w:p w14:paraId="05972319" w14:textId="77777777" w:rsidR="007423DF" w:rsidRPr="007423DF" w:rsidRDefault="007423DF" w:rsidP="007423DF">
      <w:r w:rsidRPr="007423DF">
        <w:rPr>
          <w:b/>
          <w:bCs/>
        </w:rPr>
        <w:t>A Call to Maturity</w:t>
      </w:r>
      <w:r w:rsidRPr="007423DF">
        <w:br/>
        <w:t>God expects every Christian to grow in knowledge, character, and faithfulness. Spiritual maturity is not sinless perfection but steady progress toward Christlikeness. This growth requires feeding on God’s word, putting away worldly attitudes, and living in unity with fellow believers. The Corinthians’ example is a warning for us: if we neglect God’s word, we will remain immature, vulnerable to division and sin.</w:t>
      </w:r>
    </w:p>
    <w:p w14:paraId="122A33E7" w14:textId="77777777" w:rsidR="007423DF" w:rsidRPr="007423DF" w:rsidRDefault="007423DF" w:rsidP="007423DF">
      <w:r w:rsidRPr="007423DF">
        <w:rPr>
          <w:b/>
          <w:bCs/>
        </w:rPr>
        <w:t>The Mind of Christ Today</w:t>
      </w:r>
      <w:r w:rsidRPr="007423DF">
        <w:br/>
        <w:t>Paul concludes in 1 Corinthians 2:16, “We have the mind of Christ.” That mind is preserved for us in Scripture. It is complete, sufficient, and authoritative. It reveals God’s will, corrects our thinking, and equips us for every good work. Our task is to study it diligently, apply it faithfully, and let it shape our lives.</w:t>
      </w:r>
    </w:p>
    <w:p w14:paraId="7815D2C5" w14:textId="77777777" w:rsidR="007423DF" w:rsidRPr="007423DF" w:rsidRDefault="007423DF" w:rsidP="007423DF">
      <w:r w:rsidRPr="007423DF">
        <w:rPr>
          <w:b/>
          <w:bCs/>
        </w:rPr>
        <w:t>The Mind of Christ and Spiritual Maturity Sermon Outline:</w:t>
      </w:r>
    </w:p>
    <w:p w14:paraId="7843D60F" w14:textId="77777777" w:rsidR="007423DF" w:rsidRPr="007423DF" w:rsidRDefault="007423DF" w:rsidP="007423DF">
      <w:pPr>
        <w:numPr>
          <w:ilvl w:val="0"/>
          <w:numId w:val="1"/>
        </w:numPr>
      </w:pPr>
      <w:r w:rsidRPr="007423DF">
        <w:rPr>
          <w:b/>
          <w:bCs/>
        </w:rPr>
        <w:t>Introduction</w:t>
      </w:r>
    </w:p>
    <w:p w14:paraId="5D77FF73" w14:textId="77777777" w:rsidR="007423DF" w:rsidRPr="007423DF" w:rsidRDefault="007423DF" w:rsidP="007423DF">
      <w:pPr>
        <w:numPr>
          <w:ilvl w:val="1"/>
          <w:numId w:val="1"/>
        </w:numPr>
      </w:pPr>
      <w:r w:rsidRPr="007423DF">
        <w:t>Context of 1 Corinthians 2 and 3</w:t>
      </w:r>
    </w:p>
    <w:p w14:paraId="5F8FBE4F" w14:textId="77777777" w:rsidR="007423DF" w:rsidRPr="007423DF" w:rsidRDefault="007423DF" w:rsidP="007423DF">
      <w:pPr>
        <w:numPr>
          <w:ilvl w:val="1"/>
          <w:numId w:val="1"/>
        </w:numPr>
      </w:pPr>
      <w:r w:rsidRPr="007423DF">
        <w:t>Two main themes: divine revelation and spiritual maturity</w:t>
      </w:r>
    </w:p>
    <w:p w14:paraId="2884CD3E" w14:textId="77777777" w:rsidR="007423DF" w:rsidRPr="007423DF" w:rsidRDefault="007423DF" w:rsidP="007423DF">
      <w:pPr>
        <w:numPr>
          <w:ilvl w:val="0"/>
          <w:numId w:val="1"/>
        </w:numPr>
      </w:pPr>
      <w:r w:rsidRPr="007423DF">
        <w:rPr>
          <w:b/>
          <w:bCs/>
        </w:rPr>
        <w:t>God’s Word Revealed Through the Spirit</w:t>
      </w:r>
    </w:p>
    <w:p w14:paraId="09C2969F" w14:textId="77777777" w:rsidR="007423DF" w:rsidRPr="007423DF" w:rsidRDefault="007423DF" w:rsidP="007423DF">
      <w:pPr>
        <w:numPr>
          <w:ilvl w:val="1"/>
          <w:numId w:val="1"/>
        </w:numPr>
      </w:pPr>
      <w:r w:rsidRPr="007423DF">
        <w:t>Words taught by the Holy Spirit (1 Corinthians 2:13)</w:t>
      </w:r>
    </w:p>
    <w:p w14:paraId="0919161A" w14:textId="77777777" w:rsidR="007423DF" w:rsidRPr="007423DF" w:rsidRDefault="007423DF" w:rsidP="007423DF">
      <w:pPr>
        <w:numPr>
          <w:ilvl w:val="1"/>
          <w:numId w:val="1"/>
        </w:numPr>
      </w:pPr>
      <w:r w:rsidRPr="007423DF">
        <w:t>God’s choice of words as the medium of revelation</w:t>
      </w:r>
    </w:p>
    <w:p w14:paraId="227189BC" w14:textId="77777777" w:rsidR="007423DF" w:rsidRPr="007423DF" w:rsidRDefault="007423DF" w:rsidP="007423DF">
      <w:pPr>
        <w:numPr>
          <w:ilvl w:val="1"/>
          <w:numId w:val="1"/>
        </w:numPr>
      </w:pPr>
      <w:r w:rsidRPr="007423DF">
        <w:t>The written word completed in the first century</w:t>
      </w:r>
    </w:p>
    <w:p w14:paraId="78BDC42A" w14:textId="77777777" w:rsidR="007423DF" w:rsidRPr="007423DF" w:rsidRDefault="007423DF" w:rsidP="007423DF">
      <w:pPr>
        <w:numPr>
          <w:ilvl w:val="0"/>
          <w:numId w:val="1"/>
        </w:numPr>
      </w:pPr>
      <w:r w:rsidRPr="007423DF">
        <w:rPr>
          <w:b/>
          <w:bCs/>
        </w:rPr>
        <w:t>The Natural Man and the Spiritual Man</w:t>
      </w:r>
    </w:p>
    <w:p w14:paraId="231B7B6B" w14:textId="77777777" w:rsidR="007423DF" w:rsidRPr="007423DF" w:rsidRDefault="007423DF" w:rsidP="007423DF">
      <w:pPr>
        <w:numPr>
          <w:ilvl w:val="1"/>
          <w:numId w:val="1"/>
        </w:numPr>
      </w:pPr>
      <w:r w:rsidRPr="007423DF">
        <w:t>Natural man: uninspired person in the first century (1 Corinthians 2:14)</w:t>
      </w:r>
    </w:p>
    <w:p w14:paraId="705A6A98" w14:textId="77777777" w:rsidR="007423DF" w:rsidRPr="007423DF" w:rsidRDefault="007423DF" w:rsidP="007423DF">
      <w:pPr>
        <w:numPr>
          <w:ilvl w:val="1"/>
          <w:numId w:val="1"/>
        </w:numPr>
      </w:pPr>
      <w:r w:rsidRPr="007423DF">
        <w:t>Spiritual man: inspired person revealing God’s truth</w:t>
      </w:r>
    </w:p>
    <w:p w14:paraId="57B8484C" w14:textId="77777777" w:rsidR="007423DF" w:rsidRPr="007423DF" w:rsidRDefault="007423DF" w:rsidP="007423DF">
      <w:pPr>
        <w:numPr>
          <w:ilvl w:val="1"/>
          <w:numId w:val="1"/>
        </w:numPr>
      </w:pPr>
      <w:r w:rsidRPr="007423DF">
        <w:t>No ongoing miraculous enlightenment today (Romans 10:17; Acts 17:11)</w:t>
      </w:r>
    </w:p>
    <w:p w14:paraId="53BA67D8" w14:textId="77777777" w:rsidR="007423DF" w:rsidRPr="007423DF" w:rsidRDefault="007423DF" w:rsidP="007423DF">
      <w:pPr>
        <w:numPr>
          <w:ilvl w:val="0"/>
          <w:numId w:val="1"/>
        </w:numPr>
      </w:pPr>
      <w:r w:rsidRPr="007423DF">
        <w:rPr>
          <w:b/>
          <w:bCs/>
        </w:rPr>
        <w:t>The Completion of Revelation</w:t>
      </w:r>
    </w:p>
    <w:p w14:paraId="312EBA50" w14:textId="77777777" w:rsidR="007423DF" w:rsidRPr="007423DF" w:rsidRDefault="007423DF" w:rsidP="007423DF">
      <w:pPr>
        <w:numPr>
          <w:ilvl w:val="1"/>
          <w:numId w:val="1"/>
        </w:numPr>
      </w:pPr>
      <w:r w:rsidRPr="007423DF">
        <w:t>Miraculous gifts in the early church (1 Corinthians 12:8–10)</w:t>
      </w:r>
    </w:p>
    <w:p w14:paraId="68AE57AA" w14:textId="77777777" w:rsidR="007423DF" w:rsidRPr="007423DF" w:rsidRDefault="007423DF" w:rsidP="007423DF">
      <w:pPr>
        <w:numPr>
          <w:ilvl w:val="1"/>
          <w:numId w:val="1"/>
        </w:numPr>
      </w:pPr>
      <w:r w:rsidRPr="007423DF">
        <w:t>Gifts confirmed the spoken word until Scripture was complete (2 Peter 1:3)</w:t>
      </w:r>
    </w:p>
    <w:p w14:paraId="03661557" w14:textId="77777777" w:rsidR="007423DF" w:rsidRPr="007423DF" w:rsidRDefault="007423DF" w:rsidP="007423DF">
      <w:pPr>
        <w:numPr>
          <w:ilvl w:val="0"/>
          <w:numId w:val="1"/>
        </w:numPr>
      </w:pPr>
      <w:r w:rsidRPr="007423DF">
        <w:rPr>
          <w:b/>
          <w:bCs/>
        </w:rPr>
        <w:t>Spiritual Immaturity in Corinth</w:t>
      </w:r>
    </w:p>
    <w:p w14:paraId="7E4D5264" w14:textId="77777777" w:rsidR="007423DF" w:rsidRPr="007423DF" w:rsidRDefault="007423DF" w:rsidP="007423DF">
      <w:pPr>
        <w:numPr>
          <w:ilvl w:val="1"/>
          <w:numId w:val="1"/>
        </w:numPr>
      </w:pPr>
      <w:r w:rsidRPr="007423DF">
        <w:t>Babes in Christ needing milk, not solid food (1 Corinthians 3:1–2; Hebrews 5:12–14)</w:t>
      </w:r>
    </w:p>
    <w:p w14:paraId="775EB179" w14:textId="77777777" w:rsidR="007423DF" w:rsidRPr="007423DF" w:rsidRDefault="007423DF" w:rsidP="007423DF">
      <w:pPr>
        <w:numPr>
          <w:ilvl w:val="1"/>
          <w:numId w:val="1"/>
        </w:numPr>
      </w:pPr>
      <w:r w:rsidRPr="007423DF">
        <w:t>Evidence of immaturity: envy, strife, divisions (1 Corinthians 3:3–4)</w:t>
      </w:r>
    </w:p>
    <w:p w14:paraId="06CB6593" w14:textId="77777777" w:rsidR="007423DF" w:rsidRPr="007423DF" w:rsidRDefault="007423DF" w:rsidP="007423DF">
      <w:pPr>
        <w:numPr>
          <w:ilvl w:val="1"/>
          <w:numId w:val="1"/>
        </w:numPr>
      </w:pPr>
      <w:r w:rsidRPr="007423DF">
        <w:t>Sectarianism as a sign of carnality</w:t>
      </w:r>
    </w:p>
    <w:p w14:paraId="44045A32" w14:textId="77777777" w:rsidR="007423DF" w:rsidRPr="007423DF" w:rsidRDefault="007423DF" w:rsidP="007423DF">
      <w:pPr>
        <w:numPr>
          <w:ilvl w:val="0"/>
          <w:numId w:val="1"/>
        </w:numPr>
      </w:pPr>
      <w:r w:rsidRPr="007423DF">
        <w:rPr>
          <w:b/>
          <w:bCs/>
        </w:rPr>
        <w:t>A Call to Maturity</w:t>
      </w:r>
    </w:p>
    <w:p w14:paraId="760506EE" w14:textId="77777777" w:rsidR="007423DF" w:rsidRPr="007423DF" w:rsidRDefault="007423DF" w:rsidP="007423DF">
      <w:pPr>
        <w:numPr>
          <w:ilvl w:val="1"/>
          <w:numId w:val="1"/>
        </w:numPr>
      </w:pPr>
      <w:r w:rsidRPr="007423DF">
        <w:t>Growth is expected and necessary</w:t>
      </w:r>
    </w:p>
    <w:p w14:paraId="39E7BF57" w14:textId="77777777" w:rsidR="007423DF" w:rsidRPr="007423DF" w:rsidRDefault="007423DF" w:rsidP="007423DF">
      <w:pPr>
        <w:numPr>
          <w:ilvl w:val="1"/>
          <w:numId w:val="1"/>
        </w:numPr>
      </w:pPr>
      <w:r w:rsidRPr="007423DF">
        <w:t>Requires feeding on God’s word and putting away worldly attitudes</w:t>
      </w:r>
    </w:p>
    <w:p w14:paraId="0AA42F38" w14:textId="77777777" w:rsidR="007423DF" w:rsidRPr="007423DF" w:rsidRDefault="007423DF" w:rsidP="007423DF">
      <w:pPr>
        <w:numPr>
          <w:ilvl w:val="0"/>
          <w:numId w:val="1"/>
        </w:numPr>
      </w:pPr>
      <w:r w:rsidRPr="007423DF">
        <w:rPr>
          <w:b/>
          <w:bCs/>
        </w:rPr>
        <w:t>The Mind of Christ Today</w:t>
      </w:r>
    </w:p>
    <w:p w14:paraId="57B43D2D" w14:textId="77777777" w:rsidR="007423DF" w:rsidRPr="007423DF" w:rsidRDefault="007423DF" w:rsidP="007423DF">
      <w:pPr>
        <w:numPr>
          <w:ilvl w:val="1"/>
          <w:numId w:val="1"/>
        </w:numPr>
      </w:pPr>
      <w:r w:rsidRPr="007423DF">
        <w:t>The complete, sufficient revelation in Scripture (1 Corinthians 2:16)</w:t>
      </w:r>
    </w:p>
    <w:p w14:paraId="389BCC47" w14:textId="77777777" w:rsidR="007423DF" w:rsidRPr="007423DF" w:rsidRDefault="007423DF" w:rsidP="007423DF">
      <w:pPr>
        <w:numPr>
          <w:ilvl w:val="1"/>
          <w:numId w:val="1"/>
        </w:numPr>
      </w:pPr>
      <w:r w:rsidRPr="007423DF">
        <w:t xml:space="preserve">Our responsibility </w:t>
      </w:r>
      <w:proofErr w:type="gramStart"/>
      <w:r w:rsidRPr="007423DF">
        <w:t>to</w:t>
      </w:r>
      <w:proofErr w:type="gramEnd"/>
      <w:r w:rsidRPr="007423DF">
        <w:t xml:space="preserve"> study, apply, and live it</w:t>
      </w:r>
    </w:p>
    <w:p w14:paraId="4BF88CF8" w14:textId="77777777" w:rsidR="007423DF" w:rsidRPr="007423DF" w:rsidRDefault="007423DF" w:rsidP="007423DF">
      <w:r w:rsidRPr="007423DF">
        <w:rPr>
          <w:b/>
          <w:bCs/>
        </w:rPr>
        <w:t>Call to Action</w:t>
      </w:r>
      <w:r w:rsidRPr="007423DF">
        <w:br/>
        <w:t>Let us take seriously the responsibility to grow in our faith. We have the complete mind of Christ preserved in Scripture. We must not remain spiritual infants, vulnerable to division and sin. Commit yourself to daily study, faithful obedience, and unity in Christ, so that you may mature into the likeness of your Lord.</w:t>
      </w:r>
    </w:p>
    <w:p w14:paraId="1944E362" w14:textId="77777777" w:rsidR="007423DF" w:rsidRPr="007423DF" w:rsidRDefault="007423DF" w:rsidP="007423DF">
      <w:r w:rsidRPr="007423DF">
        <w:rPr>
          <w:b/>
          <w:bCs/>
        </w:rPr>
        <w:t>Key Takeaways</w:t>
      </w:r>
    </w:p>
    <w:p w14:paraId="02D3DF8D" w14:textId="77777777" w:rsidR="007423DF" w:rsidRPr="007423DF" w:rsidRDefault="007423DF" w:rsidP="007423DF">
      <w:pPr>
        <w:numPr>
          <w:ilvl w:val="0"/>
          <w:numId w:val="2"/>
        </w:numPr>
      </w:pPr>
      <w:r w:rsidRPr="007423DF">
        <w:t xml:space="preserve">God’s will </w:t>
      </w:r>
      <w:proofErr w:type="gramStart"/>
      <w:r w:rsidRPr="007423DF">
        <w:t>was</w:t>
      </w:r>
      <w:proofErr w:type="gramEnd"/>
      <w:r w:rsidRPr="007423DF">
        <w:t xml:space="preserve"> revealed in words given by the Holy Spirit (1 Corinthians 2:13)</w:t>
      </w:r>
    </w:p>
    <w:p w14:paraId="1533D980" w14:textId="77777777" w:rsidR="007423DF" w:rsidRPr="007423DF" w:rsidRDefault="007423DF" w:rsidP="007423DF">
      <w:pPr>
        <w:numPr>
          <w:ilvl w:val="0"/>
          <w:numId w:val="2"/>
        </w:numPr>
      </w:pPr>
      <w:r w:rsidRPr="007423DF">
        <w:t>The natural man in context refers to the uninspired, not to all unbelievers (1 Corinthians 2:14)</w:t>
      </w:r>
    </w:p>
    <w:p w14:paraId="012BBC9A" w14:textId="77777777" w:rsidR="007423DF" w:rsidRPr="007423DF" w:rsidRDefault="007423DF" w:rsidP="007423DF">
      <w:pPr>
        <w:numPr>
          <w:ilvl w:val="0"/>
          <w:numId w:val="2"/>
        </w:numPr>
      </w:pPr>
      <w:r w:rsidRPr="007423DF">
        <w:t>Revelation was completed in the first century; no new inspired messages are given today (2 Peter 1:3)</w:t>
      </w:r>
    </w:p>
    <w:p w14:paraId="05EF13CD" w14:textId="77777777" w:rsidR="007423DF" w:rsidRPr="007423DF" w:rsidRDefault="007423DF" w:rsidP="007423DF">
      <w:pPr>
        <w:numPr>
          <w:ilvl w:val="0"/>
          <w:numId w:val="2"/>
        </w:numPr>
      </w:pPr>
      <w:r w:rsidRPr="007423DF">
        <w:t>Spiritual immaturity produces envy, strife, and division (1 Corinthians 3:3–4)</w:t>
      </w:r>
    </w:p>
    <w:p w14:paraId="3FD74743" w14:textId="77777777" w:rsidR="007423DF" w:rsidRPr="007423DF" w:rsidRDefault="007423DF" w:rsidP="007423DF">
      <w:pPr>
        <w:numPr>
          <w:ilvl w:val="0"/>
          <w:numId w:val="2"/>
        </w:numPr>
      </w:pPr>
      <w:r w:rsidRPr="007423DF">
        <w:t>Maturity comes through consistent study and application of God’s word (Hebrews 5:12–14)</w:t>
      </w:r>
    </w:p>
    <w:p w14:paraId="40D5A59F" w14:textId="77777777" w:rsidR="007423DF" w:rsidRPr="007423DF" w:rsidRDefault="007423DF" w:rsidP="007423DF">
      <w:r w:rsidRPr="007423DF">
        <w:rPr>
          <w:b/>
          <w:bCs/>
        </w:rPr>
        <w:t>Scripture Reference List</w:t>
      </w:r>
    </w:p>
    <w:p w14:paraId="5F3F9BE7" w14:textId="77777777" w:rsidR="007423DF" w:rsidRPr="007423DF" w:rsidRDefault="007423DF" w:rsidP="007423DF">
      <w:pPr>
        <w:numPr>
          <w:ilvl w:val="0"/>
          <w:numId w:val="3"/>
        </w:numPr>
      </w:pPr>
      <w:r w:rsidRPr="007423DF">
        <w:rPr>
          <w:b/>
          <w:bCs/>
        </w:rPr>
        <w:t>1 Corinthians 2:13</w:t>
      </w:r>
      <w:r w:rsidRPr="007423DF">
        <w:t xml:space="preserve"> — Words taught by the Holy Spirit, not man’s wisdom</w:t>
      </w:r>
    </w:p>
    <w:p w14:paraId="264CD046" w14:textId="77777777" w:rsidR="007423DF" w:rsidRPr="007423DF" w:rsidRDefault="007423DF" w:rsidP="007423DF">
      <w:pPr>
        <w:numPr>
          <w:ilvl w:val="0"/>
          <w:numId w:val="3"/>
        </w:numPr>
      </w:pPr>
      <w:r w:rsidRPr="007423DF">
        <w:rPr>
          <w:b/>
          <w:bCs/>
        </w:rPr>
        <w:t>1 Corinthians 2:14</w:t>
      </w:r>
      <w:r w:rsidRPr="007423DF">
        <w:t xml:space="preserve"> — Natural man contrasted with spiritual man</w:t>
      </w:r>
    </w:p>
    <w:p w14:paraId="6BDEE1B9" w14:textId="77777777" w:rsidR="007423DF" w:rsidRPr="007423DF" w:rsidRDefault="007423DF" w:rsidP="007423DF">
      <w:pPr>
        <w:numPr>
          <w:ilvl w:val="0"/>
          <w:numId w:val="3"/>
        </w:numPr>
      </w:pPr>
      <w:r w:rsidRPr="007423DF">
        <w:rPr>
          <w:b/>
          <w:bCs/>
        </w:rPr>
        <w:t>John 16:13</w:t>
      </w:r>
      <w:r w:rsidRPr="007423DF">
        <w:t xml:space="preserve"> — Promise of being guided into all truth</w:t>
      </w:r>
    </w:p>
    <w:p w14:paraId="60865D4F" w14:textId="77777777" w:rsidR="007423DF" w:rsidRPr="007423DF" w:rsidRDefault="007423DF" w:rsidP="007423DF">
      <w:pPr>
        <w:numPr>
          <w:ilvl w:val="0"/>
          <w:numId w:val="3"/>
        </w:numPr>
      </w:pPr>
      <w:r w:rsidRPr="007423DF">
        <w:rPr>
          <w:b/>
          <w:bCs/>
        </w:rPr>
        <w:t>Romans 10:17</w:t>
      </w:r>
      <w:r w:rsidRPr="007423DF">
        <w:t xml:space="preserve"> — Faith comes by hearing the word of God</w:t>
      </w:r>
    </w:p>
    <w:p w14:paraId="1DB67725" w14:textId="77777777" w:rsidR="007423DF" w:rsidRPr="007423DF" w:rsidRDefault="007423DF" w:rsidP="007423DF">
      <w:pPr>
        <w:numPr>
          <w:ilvl w:val="0"/>
          <w:numId w:val="3"/>
        </w:numPr>
      </w:pPr>
      <w:r w:rsidRPr="007423DF">
        <w:rPr>
          <w:b/>
          <w:bCs/>
        </w:rPr>
        <w:t>Acts 17:11</w:t>
      </w:r>
      <w:r w:rsidRPr="007423DF">
        <w:t xml:space="preserve"> — Bereans commended for searching the Scriptures daily</w:t>
      </w:r>
    </w:p>
    <w:p w14:paraId="7C0578F1" w14:textId="77777777" w:rsidR="007423DF" w:rsidRPr="007423DF" w:rsidRDefault="007423DF" w:rsidP="007423DF">
      <w:pPr>
        <w:numPr>
          <w:ilvl w:val="0"/>
          <w:numId w:val="3"/>
        </w:numPr>
      </w:pPr>
      <w:r w:rsidRPr="007423DF">
        <w:rPr>
          <w:b/>
          <w:bCs/>
        </w:rPr>
        <w:t>1 Corinthians 12:8–10</w:t>
      </w:r>
      <w:r w:rsidRPr="007423DF">
        <w:t xml:space="preserve"> — List of miraculous gifts in the early church</w:t>
      </w:r>
    </w:p>
    <w:p w14:paraId="78FD9FB9" w14:textId="77777777" w:rsidR="007423DF" w:rsidRPr="007423DF" w:rsidRDefault="007423DF" w:rsidP="007423DF">
      <w:pPr>
        <w:numPr>
          <w:ilvl w:val="0"/>
          <w:numId w:val="3"/>
        </w:numPr>
      </w:pPr>
      <w:r w:rsidRPr="007423DF">
        <w:rPr>
          <w:b/>
          <w:bCs/>
        </w:rPr>
        <w:t>2 Peter 1:3</w:t>
      </w:r>
      <w:r w:rsidRPr="007423DF">
        <w:t xml:space="preserve"> — God has given all things that pertain to life and godliness</w:t>
      </w:r>
    </w:p>
    <w:p w14:paraId="34E564E2" w14:textId="77777777" w:rsidR="007423DF" w:rsidRPr="007423DF" w:rsidRDefault="007423DF" w:rsidP="007423DF">
      <w:pPr>
        <w:numPr>
          <w:ilvl w:val="0"/>
          <w:numId w:val="3"/>
        </w:numPr>
      </w:pPr>
      <w:r w:rsidRPr="007423DF">
        <w:rPr>
          <w:b/>
          <w:bCs/>
        </w:rPr>
        <w:t>1 Corinthians 3:1–4</w:t>
      </w:r>
      <w:r w:rsidRPr="007423DF">
        <w:t xml:space="preserve"> — Immaturity in Corinth evidenced by division</w:t>
      </w:r>
    </w:p>
    <w:p w14:paraId="5F5C027F" w14:textId="77777777" w:rsidR="007423DF" w:rsidRPr="007423DF" w:rsidRDefault="007423DF" w:rsidP="007423DF">
      <w:pPr>
        <w:numPr>
          <w:ilvl w:val="0"/>
          <w:numId w:val="3"/>
        </w:numPr>
      </w:pPr>
      <w:r w:rsidRPr="007423DF">
        <w:rPr>
          <w:b/>
          <w:bCs/>
        </w:rPr>
        <w:t>Hebrews 5:12–14</w:t>
      </w:r>
      <w:r w:rsidRPr="007423DF">
        <w:t xml:space="preserve"> — Maturity through use of God’s word to discern good and evil</w:t>
      </w:r>
    </w:p>
    <w:p w14:paraId="67D8BE84" w14:textId="77777777" w:rsidR="007423DF" w:rsidRPr="007423DF" w:rsidRDefault="007423DF" w:rsidP="007423DF">
      <w:r w:rsidRPr="007423DF">
        <w:t>Prepared by Bobby Stafford of the church of Christ at Granby, MO</w:t>
      </w:r>
    </w:p>
    <w:p w14:paraId="4C14B85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81201"/>
    <w:multiLevelType w:val="multilevel"/>
    <w:tmpl w:val="B09E0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825588"/>
    <w:multiLevelType w:val="multilevel"/>
    <w:tmpl w:val="34E47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966355"/>
    <w:multiLevelType w:val="multilevel"/>
    <w:tmpl w:val="001A5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2248860">
    <w:abstractNumId w:val="1"/>
  </w:num>
  <w:num w:numId="2" w16cid:durableId="1716272560">
    <w:abstractNumId w:val="0"/>
  </w:num>
  <w:num w:numId="3" w16cid:durableId="20157183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3DF"/>
    <w:rsid w:val="000D6DB3"/>
    <w:rsid w:val="000F0CF1"/>
    <w:rsid w:val="00287115"/>
    <w:rsid w:val="00367680"/>
    <w:rsid w:val="00695368"/>
    <w:rsid w:val="007423DF"/>
    <w:rsid w:val="00790760"/>
    <w:rsid w:val="008635D2"/>
    <w:rsid w:val="009A228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1CC6F6"/>
  <w15:chartTrackingRefBased/>
  <w15:docId w15:val="{3443527D-7267-4A90-B0C6-F3D8A08E6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3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3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3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3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3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3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3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3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3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3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3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3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3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3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3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3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3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3DF"/>
    <w:rPr>
      <w:rFonts w:eastAsiaTheme="majorEastAsia" w:cstheme="majorBidi"/>
      <w:color w:val="272727" w:themeColor="text1" w:themeTint="D8"/>
    </w:rPr>
  </w:style>
  <w:style w:type="paragraph" w:styleId="Title">
    <w:name w:val="Title"/>
    <w:basedOn w:val="Normal"/>
    <w:next w:val="Normal"/>
    <w:link w:val="TitleChar"/>
    <w:uiPriority w:val="10"/>
    <w:qFormat/>
    <w:rsid w:val="007423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3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3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3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3DF"/>
    <w:pPr>
      <w:spacing w:before="160"/>
      <w:jc w:val="center"/>
    </w:pPr>
    <w:rPr>
      <w:i/>
      <w:iCs/>
      <w:color w:val="404040" w:themeColor="text1" w:themeTint="BF"/>
    </w:rPr>
  </w:style>
  <w:style w:type="character" w:customStyle="1" w:styleId="QuoteChar">
    <w:name w:val="Quote Char"/>
    <w:basedOn w:val="DefaultParagraphFont"/>
    <w:link w:val="Quote"/>
    <w:uiPriority w:val="29"/>
    <w:rsid w:val="007423DF"/>
    <w:rPr>
      <w:i/>
      <w:iCs/>
      <w:color w:val="404040" w:themeColor="text1" w:themeTint="BF"/>
    </w:rPr>
  </w:style>
  <w:style w:type="paragraph" w:styleId="ListParagraph">
    <w:name w:val="List Paragraph"/>
    <w:basedOn w:val="Normal"/>
    <w:uiPriority w:val="34"/>
    <w:qFormat/>
    <w:rsid w:val="007423DF"/>
    <w:pPr>
      <w:ind w:left="720"/>
      <w:contextualSpacing/>
    </w:pPr>
  </w:style>
  <w:style w:type="character" w:styleId="IntenseEmphasis">
    <w:name w:val="Intense Emphasis"/>
    <w:basedOn w:val="DefaultParagraphFont"/>
    <w:uiPriority w:val="21"/>
    <w:qFormat/>
    <w:rsid w:val="007423DF"/>
    <w:rPr>
      <w:i/>
      <w:iCs/>
      <w:color w:val="0F4761" w:themeColor="accent1" w:themeShade="BF"/>
    </w:rPr>
  </w:style>
  <w:style w:type="paragraph" w:styleId="IntenseQuote">
    <w:name w:val="Intense Quote"/>
    <w:basedOn w:val="Normal"/>
    <w:next w:val="Normal"/>
    <w:link w:val="IntenseQuoteChar"/>
    <w:uiPriority w:val="30"/>
    <w:qFormat/>
    <w:rsid w:val="007423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3DF"/>
    <w:rPr>
      <w:i/>
      <w:iCs/>
      <w:color w:val="0F4761" w:themeColor="accent1" w:themeShade="BF"/>
    </w:rPr>
  </w:style>
  <w:style w:type="character" w:styleId="IntenseReference">
    <w:name w:val="Intense Reference"/>
    <w:basedOn w:val="DefaultParagraphFont"/>
    <w:uiPriority w:val="32"/>
    <w:qFormat/>
    <w:rsid w:val="007423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1190</Words>
  <Characters>6048</Characters>
  <Application>Microsoft Office Word</Application>
  <DocSecurity>0</DocSecurity>
  <Lines>112</Lines>
  <Paragraphs>65</Paragraphs>
  <ScaleCrop>false</ScaleCrop>
  <Company/>
  <LinksUpToDate>false</LinksUpToDate>
  <CharactersWithSpaces>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2025-08-10T20:09:00Z</dcterms:created>
  <dcterms:modified xsi:type="dcterms:W3CDTF">2025-08-10T20:11:00Z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ebe449e1-0840-4212-af57-315f56b5fe92</vt:lpwstr>
  </property>
</Properties>
</file>